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</w:pPr>
      <w:bookmarkStart w:id="0" w:name="_GoBack"/>
      <w:r>
        <w:rPr>
          <w:rFonts w:hint="eastAsia" w:ascii="方正小标宋简体" w:eastAsia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44"/>
        </w:rPr>
        <w:t>202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44"/>
        </w:rPr>
        <w:t>年江西省小型微型企业创业创新示范基地名单</w:t>
      </w:r>
    </w:p>
    <w:bookmarkEnd w:id="0"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20"/>
        <w:gridCol w:w="337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南昌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江西慧谷互联商业运营管理有限公司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味粽空间小微双创孵化基地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南昌市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江西省文港笔都文化产业发展有限公司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文港小微企业创业园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赣州市南康区特色小镇运营管理有限公司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南康家居小镇创业新业示范基地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九江市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江西星火电子商务产业园有限公司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星火产业园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抚州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抚州高新区创新创业服务中心有限公司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景德镇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景德镇邑山瓷业有限公司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景德镇陶瓷智造工坊小型微型企业创业创新基地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鸿豪供应链管理（石城）有限公司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石城县鸿豪鞋服产业园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南昌市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江西清控科创科技服务有限公司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清控科创（南昌）创新基地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萍乡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江西省企创产业园运营管理有限公司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江西省企创产业园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赣州市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赣州市西城节能科技有限公司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赣州西城科技园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宜春市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江西赣西电商发展有限公司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南氏科技创新产业园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吉安市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新博商实业（泰和）有限公司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新博商·智慧谷小微企业双创基地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赣州市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赣州恒科产业园科技有限公司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恒科产业园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B317BE"/>
    <w:rsid w:val="CDB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2022-11-14T16:12:00Z</dcterms:created>
  <dc:creator>test</dc:creator>
  <cp:lastModifiedBy>test</cp:lastModifiedBy>
  <dcterms:modified xsi:type="dcterms:W3CDTF">2022-11-14T16:13:51Z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